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D5" w:rsidRDefault="00A2487B">
      <w:pPr>
        <w:pStyle w:val="Titolo"/>
        <w:spacing w:line="242" w:lineRule="auto"/>
        <w:rPr>
          <w:u w:val="none"/>
        </w:rPr>
      </w:pPr>
      <w:r>
        <w:t>Procedura</w:t>
      </w:r>
      <w:r>
        <w:rPr>
          <w:spacing w:val="-7"/>
        </w:rPr>
        <w:t xml:space="preserve"> </w:t>
      </w:r>
      <w:r>
        <w:t>modifiche</w:t>
      </w:r>
      <w:r>
        <w:rPr>
          <w:spacing w:val="-4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esame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calendario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lezioni</w:t>
      </w:r>
      <w:r>
        <w:rPr>
          <w:u w:val="none"/>
        </w:rPr>
        <w:t xml:space="preserve"> </w:t>
      </w:r>
    </w:p>
    <w:p w:rsidR="009E696A" w:rsidRDefault="009E696A">
      <w:pPr>
        <w:pStyle w:val="Titolo"/>
        <w:spacing w:line="242" w:lineRule="auto"/>
        <w:rPr>
          <w:u w:val="none"/>
        </w:rPr>
      </w:pPr>
    </w:p>
    <w:p w:rsidR="00777ED5" w:rsidRDefault="00777ED5">
      <w:pPr>
        <w:pStyle w:val="Corpotesto"/>
        <w:spacing w:before="7"/>
        <w:ind w:left="0"/>
        <w:jc w:val="left"/>
        <w:rPr>
          <w:b/>
          <w:sz w:val="19"/>
        </w:rPr>
      </w:pPr>
    </w:p>
    <w:p w:rsidR="00777ED5" w:rsidRDefault="00A2487B">
      <w:pPr>
        <w:pStyle w:val="Corpotesto"/>
        <w:spacing w:before="92"/>
        <w:ind w:left="112" w:right="109"/>
      </w:pPr>
      <w:r>
        <w:t xml:space="preserve">Nel rispetto del vigente Regolamento Didattico di Ateneo Art. 48 “Calendario delle valutazioni di profitto”, è necessario </w:t>
      </w:r>
      <w:r w:rsidR="009E696A">
        <w:t xml:space="preserve">seguire la seguente </w:t>
      </w:r>
      <w:r>
        <w:t xml:space="preserve">procedura per la comunicazione delle variazioni di orario delle lezioni e delle date di esame </w:t>
      </w:r>
      <w:r w:rsidR="009E696A">
        <w:t>(</w:t>
      </w:r>
      <w:r>
        <w:t>che possono essere solo posticipate</w:t>
      </w:r>
      <w:r w:rsidR="009E696A">
        <w:t>):</w:t>
      </w:r>
      <w:bookmarkStart w:id="0" w:name="_GoBack"/>
      <w:bookmarkEnd w:id="0"/>
    </w:p>
    <w:p w:rsidR="00777ED5" w:rsidRDefault="00777ED5">
      <w:pPr>
        <w:pStyle w:val="Corpotesto"/>
        <w:ind w:left="0"/>
        <w:jc w:val="left"/>
      </w:pPr>
    </w:p>
    <w:p w:rsidR="00777ED5" w:rsidRDefault="00A2487B" w:rsidP="00A2487B">
      <w:pPr>
        <w:pStyle w:val="Paragrafoelenco"/>
        <w:numPr>
          <w:ilvl w:val="0"/>
          <w:numId w:val="1"/>
        </w:numPr>
        <w:tabs>
          <w:tab w:val="left" w:pos="834"/>
        </w:tabs>
        <w:ind w:right="107"/>
        <w:rPr>
          <w:sz w:val="28"/>
        </w:rPr>
      </w:pPr>
      <w:r>
        <w:rPr>
          <w:sz w:val="28"/>
        </w:rPr>
        <w:t xml:space="preserve">Comunicazione indirizzata al Presidente di </w:t>
      </w:r>
      <w:proofErr w:type="spellStart"/>
      <w:r>
        <w:rPr>
          <w:sz w:val="28"/>
        </w:rPr>
        <w:t>CdS</w:t>
      </w:r>
      <w:proofErr w:type="spellEnd"/>
      <w:r>
        <w:rPr>
          <w:sz w:val="28"/>
        </w:rPr>
        <w:t xml:space="preserve"> e inviata alla Segreteria Didattica della variazione richiesta tramite invio del modulo debitamente compilato e</w:t>
      </w:r>
      <w:r>
        <w:rPr>
          <w:spacing w:val="-1"/>
          <w:sz w:val="28"/>
        </w:rPr>
        <w:t xml:space="preserve"> </w:t>
      </w:r>
      <w:r>
        <w:rPr>
          <w:sz w:val="28"/>
        </w:rPr>
        <w:t>firmato (</w:t>
      </w:r>
      <w:r>
        <w:rPr>
          <w:b/>
          <w:sz w:val="28"/>
        </w:rPr>
        <w:t xml:space="preserve">Allegato </w:t>
      </w:r>
      <w:r w:rsidRPr="00A2487B">
        <w:rPr>
          <w:b/>
          <w:sz w:val="28"/>
        </w:rPr>
        <w:t>1)</w:t>
      </w:r>
      <w:r w:rsidRPr="00A2487B">
        <w:rPr>
          <w:sz w:val="28"/>
        </w:rPr>
        <w:t xml:space="preserve"> almeno 7 giorni prima della data fissata, </w:t>
      </w:r>
      <w:r>
        <w:rPr>
          <w:sz w:val="28"/>
        </w:rPr>
        <w:t>salvo casi di eccezionalità comprovati dal Docente;</w:t>
      </w:r>
    </w:p>
    <w:p w:rsidR="00777ED5" w:rsidRDefault="00A2487B">
      <w:pPr>
        <w:pStyle w:val="Paragrafoelenco"/>
        <w:numPr>
          <w:ilvl w:val="0"/>
          <w:numId w:val="1"/>
        </w:numPr>
        <w:tabs>
          <w:tab w:val="left" w:pos="834"/>
        </w:tabs>
        <w:ind w:right="115"/>
        <w:rPr>
          <w:sz w:val="28"/>
        </w:rPr>
      </w:pPr>
      <w:r>
        <w:rPr>
          <w:sz w:val="28"/>
        </w:rPr>
        <w:t>Affissione del modulo o richiesta esplicita alla Segreteria didattica di esposizione del Modulo nella bacheca dell’aula di riferimento;</w:t>
      </w:r>
    </w:p>
    <w:p w:rsidR="00777ED5" w:rsidRDefault="00A2487B">
      <w:pPr>
        <w:pStyle w:val="Paragrafoelenco"/>
        <w:numPr>
          <w:ilvl w:val="0"/>
          <w:numId w:val="1"/>
        </w:numPr>
        <w:tabs>
          <w:tab w:val="left" w:pos="834"/>
        </w:tabs>
        <w:ind w:right="110"/>
        <w:rPr>
          <w:sz w:val="28"/>
        </w:rPr>
      </w:pPr>
      <w:r>
        <w:rPr>
          <w:sz w:val="28"/>
        </w:rPr>
        <w:t>Avviso immediato della variazione agli studenti tramite Status, da parte della Segreteria didattica.</w:t>
      </w:r>
    </w:p>
    <w:p w:rsidR="00777ED5" w:rsidRDefault="00A2487B">
      <w:pPr>
        <w:pStyle w:val="Paragrafoelenco"/>
        <w:numPr>
          <w:ilvl w:val="0"/>
          <w:numId w:val="1"/>
        </w:numPr>
        <w:tabs>
          <w:tab w:val="left" w:pos="834"/>
        </w:tabs>
        <w:ind w:hanging="361"/>
        <w:rPr>
          <w:sz w:val="28"/>
        </w:rPr>
      </w:pPr>
      <w:r>
        <w:rPr>
          <w:sz w:val="28"/>
        </w:rPr>
        <w:t>Archiviazione</w:t>
      </w:r>
      <w:r>
        <w:rPr>
          <w:spacing w:val="-12"/>
          <w:sz w:val="28"/>
        </w:rPr>
        <w:t xml:space="preserve"> </w:t>
      </w:r>
      <w:r>
        <w:rPr>
          <w:sz w:val="28"/>
        </w:rPr>
        <w:t>moduli</w:t>
      </w:r>
      <w:r>
        <w:rPr>
          <w:spacing w:val="-6"/>
          <w:sz w:val="28"/>
        </w:rPr>
        <w:t xml:space="preserve"> </w:t>
      </w:r>
      <w:r>
        <w:rPr>
          <w:sz w:val="28"/>
        </w:rPr>
        <w:t>da</w:t>
      </w:r>
      <w:r>
        <w:rPr>
          <w:spacing w:val="-9"/>
          <w:sz w:val="28"/>
        </w:rPr>
        <w:t xml:space="preserve"> </w:t>
      </w:r>
      <w:r>
        <w:rPr>
          <w:sz w:val="28"/>
        </w:rPr>
        <w:t>parte</w:t>
      </w:r>
      <w:r>
        <w:rPr>
          <w:spacing w:val="-6"/>
          <w:sz w:val="28"/>
        </w:rPr>
        <w:t xml:space="preserve"> </w:t>
      </w:r>
      <w:r>
        <w:rPr>
          <w:sz w:val="28"/>
        </w:rPr>
        <w:t>della</w:t>
      </w:r>
      <w:r>
        <w:rPr>
          <w:spacing w:val="-6"/>
          <w:sz w:val="28"/>
        </w:rPr>
        <w:t xml:space="preserve"> </w:t>
      </w:r>
      <w:r>
        <w:rPr>
          <w:sz w:val="28"/>
        </w:rPr>
        <w:t>Segreteria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Didattica.</w:t>
      </w:r>
    </w:p>
    <w:p w:rsidR="00777ED5" w:rsidRDefault="00777ED5">
      <w:pPr>
        <w:pStyle w:val="Corpotesto"/>
        <w:spacing w:before="6"/>
        <w:ind w:left="0"/>
        <w:jc w:val="left"/>
        <w:rPr>
          <w:sz w:val="27"/>
        </w:rPr>
      </w:pPr>
    </w:p>
    <w:p w:rsidR="00777ED5" w:rsidRDefault="00A2487B">
      <w:pPr>
        <w:pStyle w:val="Corpotesto"/>
        <w:ind w:left="112" w:right="113"/>
      </w:pPr>
      <w:r>
        <w:t>Il Responsabile per la Qualità della Didattica verifica periodicamente il rispetto della procedura.</w:t>
      </w:r>
    </w:p>
    <w:sectPr w:rsidR="00777ED5">
      <w:type w:val="continuous"/>
      <w:pgSz w:w="11910" w:h="16840"/>
      <w:pgMar w:top="132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12975"/>
    <w:multiLevelType w:val="hybridMultilevel"/>
    <w:tmpl w:val="3B965F0A"/>
    <w:lvl w:ilvl="0" w:tplc="8B20DCE4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it-IT" w:eastAsia="en-US" w:bidi="ar-SA"/>
      </w:rPr>
    </w:lvl>
    <w:lvl w:ilvl="1" w:tplc="9EDAA39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9DD2F720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2CFC28E0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680ACBE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9E76B60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A3A8CD82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72A6D414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8B363532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D5"/>
    <w:rsid w:val="00777ED5"/>
    <w:rsid w:val="009E696A"/>
    <w:rsid w:val="00A2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9D6E-45E7-49E7-803D-A86D67D2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  <w:jc w:val="both"/>
    </w:pPr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74"/>
      <w:ind w:left="2311" w:hanging="1426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Massimo Trabalza</cp:lastModifiedBy>
  <cp:revision>3</cp:revision>
  <dcterms:created xsi:type="dcterms:W3CDTF">2022-07-20T16:30:00Z</dcterms:created>
  <dcterms:modified xsi:type="dcterms:W3CDTF">2022-09-21T09:53:00Z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2022-07-20T00:00:00Z</vt:filetime>
  </property>
  <property fmtid="{D5CDD505-2E9C-101B-9397-08002B2CF9AE}" pid="5" name="Producer">
    <vt:lpwstr>Microsoft® Office Word 2007</vt:lpwstr>
  </property>
</Properties>
</file>