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76069D42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C34183">
        <w:rPr>
          <w:rFonts w:ascii="Verdana" w:hAnsi="Verdana"/>
          <w:sz w:val="16"/>
          <w:szCs w:val="16"/>
        </w:rPr>
        <w:t xml:space="preserve">10 flaconi di soluzione iniettabile XENETIX </w:t>
      </w:r>
      <w:proofErr w:type="spellStart"/>
      <w:r w:rsidR="00C34183">
        <w:rPr>
          <w:rFonts w:ascii="Verdana" w:hAnsi="Verdana"/>
          <w:sz w:val="16"/>
          <w:szCs w:val="16"/>
        </w:rPr>
        <w:t>Guerbet</w:t>
      </w:r>
      <w:proofErr w:type="spellEnd"/>
      <w:r w:rsidR="00FA2608">
        <w:rPr>
          <w:rFonts w:ascii="Verdana" w:hAnsi="Verdana"/>
          <w:sz w:val="16"/>
          <w:szCs w:val="16"/>
        </w:rPr>
        <w:t xml:space="preserve"> 300 mg /ml da 200 ml 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7A0417F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C34183">
        <w:rPr>
          <w:rFonts w:ascii="Verdana" w:hAnsi="Verdana"/>
          <w:b/>
        </w:rPr>
        <w:t xml:space="preserve"> </w:t>
      </w:r>
      <w:r w:rsidR="00A667E3">
        <w:rPr>
          <w:rFonts w:ascii="Verdana" w:hAnsi="Verdana"/>
          <w:b/>
        </w:rPr>
        <w:t>380</w:t>
      </w:r>
      <w:r>
        <w:rPr>
          <w:rFonts w:ascii="Verdana" w:hAnsi="Verdana"/>
          <w:b/>
        </w:rPr>
        <w:t>/202</w:t>
      </w:r>
      <w:r w:rsidR="002000B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3AB7D2D" w:rsidR="00E74A9D" w:rsidRDefault="00E74A9D" w:rsidP="00C34183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A667E3">
        <w:rPr>
          <w:rFonts w:ascii="Work Sans" w:hAnsi="Work Sans"/>
        </w:rPr>
        <w:t>06.06.2023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036155">
        <w:rPr>
          <w:rFonts w:ascii="Verdana" w:hAnsi="Verdana"/>
          <w:sz w:val="18"/>
          <w:szCs w:val="18"/>
        </w:rPr>
        <w:t>;</w:t>
      </w:r>
      <w:r w:rsidR="00F75D15">
        <w:rPr>
          <w:rFonts w:ascii="Verdana" w:hAnsi="Verdana"/>
          <w:sz w:val="18"/>
          <w:szCs w:val="18"/>
        </w:rPr>
        <w:t xml:space="preserve"> di</w:t>
      </w:r>
      <w:r w:rsidR="00C47AA5">
        <w:rPr>
          <w:rFonts w:ascii="Verdana" w:hAnsi="Verdana"/>
          <w:sz w:val="18"/>
          <w:szCs w:val="18"/>
        </w:rPr>
        <w:t xml:space="preserve"> </w:t>
      </w:r>
      <w:r w:rsidR="00C34183">
        <w:rPr>
          <w:rFonts w:ascii="Verdana" w:hAnsi="Verdana"/>
          <w:sz w:val="16"/>
          <w:szCs w:val="16"/>
        </w:rPr>
        <w:t xml:space="preserve">10 flaconi di soluzione iniettabile XENETIX </w:t>
      </w:r>
      <w:proofErr w:type="spellStart"/>
      <w:r w:rsidR="00C34183">
        <w:rPr>
          <w:rFonts w:ascii="Verdana" w:hAnsi="Verdana"/>
          <w:sz w:val="16"/>
          <w:szCs w:val="16"/>
        </w:rPr>
        <w:t>Guerbet</w:t>
      </w:r>
      <w:proofErr w:type="spellEnd"/>
      <w:r w:rsidR="00C34183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1A21E8A" w14:textId="77777777" w:rsidR="00C34183" w:rsidRPr="00036155" w:rsidRDefault="00C34183" w:rsidP="00C34183">
      <w:pPr>
        <w:rPr>
          <w:rFonts w:ascii="Verdana" w:hAnsi="Verdana"/>
          <w:sz w:val="18"/>
          <w:szCs w:val="18"/>
        </w:rPr>
      </w:pPr>
    </w:p>
    <w:p w14:paraId="732B2FCD" w14:textId="416E2F6B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>che, a mente della citata richiesta si rende necessario procedere alla fornitura</w:t>
      </w:r>
      <w:r w:rsidR="00C34183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AD5C4A1" w14:textId="5FCA1DF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34183">
        <w:rPr>
          <w:rFonts w:ascii="Work Sans" w:hAnsi="Work Sans"/>
          <w:noProof/>
        </w:rPr>
        <w:t xml:space="preserve">GUERBET </w:t>
      </w:r>
      <w:r w:rsidR="00BB7DE9">
        <w:rPr>
          <w:rFonts w:ascii="Work Sans" w:hAnsi="Work Sans"/>
          <w:noProof/>
        </w:rPr>
        <w:t xml:space="preserve">SPA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53000B">
        <w:rPr>
          <w:rFonts w:ascii="Work Sans" w:hAnsi="Work Sans"/>
          <w:noProof/>
        </w:rPr>
        <w:t>soluzioni iniettabili per contrasto per esami diagnostici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117DAA58" w14:textId="078C9293" w:rsidR="0053000B" w:rsidRPr="0053000B" w:rsidRDefault="00E74A9D" w:rsidP="0053000B">
      <w:pPr>
        <w:rPr>
          <w:rFonts w:ascii="Verdana" w:hAnsi="Verdana"/>
          <w:sz w:val="20"/>
          <w:szCs w:val="20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3000B">
        <w:rPr>
          <w:rFonts w:ascii="Work Sans" w:hAnsi="Work Sans"/>
          <w:noProof/>
        </w:rPr>
        <w:t>GUERBET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6026C4" w:rsidRPr="0053000B">
        <w:rPr>
          <w:rFonts w:ascii="Work Sans" w:hAnsi="Work Sans"/>
          <w:sz w:val="20"/>
          <w:szCs w:val="20"/>
        </w:rPr>
        <w:t>di</w:t>
      </w:r>
      <w:r w:rsidR="0053000B" w:rsidRPr="0053000B">
        <w:rPr>
          <w:rFonts w:ascii="Verdana" w:hAnsi="Verdana"/>
          <w:sz w:val="20"/>
          <w:szCs w:val="20"/>
        </w:rPr>
        <w:t xml:space="preserve">10 flaconi di soluzione iniettabile XENETIX </w:t>
      </w:r>
      <w:proofErr w:type="spellStart"/>
      <w:r w:rsidR="0053000B" w:rsidRPr="0053000B">
        <w:rPr>
          <w:rFonts w:ascii="Verdana" w:hAnsi="Verdana"/>
          <w:sz w:val="20"/>
          <w:szCs w:val="20"/>
        </w:rPr>
        <w:t>Guerbet</w:t>
      </w:r>
      <w:proofErr w:type="spellEnd"/>
      <w:r w:rsidR="0053000B">
        <w:rPr>
          <w:rFonts w:ascii="Verdana" w:hAnsi="Verdana"/>
          <w:sz w:val="20"/>
          <w:szCs w:val="20"/>
        </w:rPr>
        <w:t xml:space="preserve"> spa;</w:t>
      </w:r>
    </w:p>
    <w:p w14:paraId="584B2EDA" w14:textId="36DFC9D3" w:rsidR="00E74A9D" w:rsidRPr="0053000B" w:rsidRDefault="0053000B" w:rsidP="00E74A9D">
      <w:pPr>
        <w:spacing w:after="120"/>
        <w:ind w:left="1418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53000B">
        <w:rPr>
          <w:rFonts w:ascii="Work Sans" w:hAnsi="Work Sans"/>
          <w:sz w:val="20"/>
          <w:szCs w:val="20"/>
        </w:rPr>
        <w:t xml:space="preserve"> </w:t>
      </w:r>
    </w:p>
    <w:p w14:paraId="575154CF" w14:textId="4C5CC5E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3000B">
        <w:rPr>
          <w:rFonts w:ascii="Work Sans" w:hAnsi="Work Sans"/>
          <w:b/>
        </w:rPr>
        <w:t>460,00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6026C4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2D8B5BF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A667E3">
        <w:rPr>
          <w:rFonts w:ascii="Work Sans" w:hAnsi="Work Sans"/>
          <w:b/>
        </w:rPr>
        <w:t xml:space="preserve">Z5C3B7074A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5D8B1A94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736DFB">
        <w:rPr>
          <w:rFonts w:ascii="Work Sans" w:hAnsi="Work Sans"/>
        </w:rPr>
        <w:t>GUERBET SPA</w:t>
      </w:r>
      <w:r w:rsidR="006026C4">
        <w:rPr>
          <w:rFonts w:ascii="Work Sans" w:hAnsi="Work Sans"/>
        </w:rPr>
        <w:t xml:space="preserve"> 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a fornitura </w:t>
      </w:r>
      <w:r w:rsidR="00C47AA5">
        <w:rPr>
          <w:rFonts w:ascii="Work Sans" w:hAnsi="Work Sans"/>
        </w:rPr>
        <w:t xml:space="preserve">di </w:t>
      </w:r>
      <w:r w:rsidR="00D21FF2">
        <w:rPr>
          <w:rFonts w:ascii="Work Sans" w:hAnsi="Work Sans"/>
        </w:rPr>
        <w:t xml:space="preserve">10 flaconi di </w:t>
      </w:r>
      <w:proofErr w:type="spellStart"/>
      <w:r w:rsidR="00AE0B35">
        <w:rPr>
          <w:rFonts w:ascii="Work Sans" w:hAnsi="Work Sans"/>
        </w:rPr>
        <w:t>xenetix</w:t>
      </w:r>
      <w:proofErr w:type="spellEnd"/>
      <w:r w:rsidR="00AE0B35">
        <w:rPr>
          <w:rFonts w:ascii="Work Sans" w:hAnsi="Work Sans"/>
        </w:rPr>
        <w:t xml:space="preserve"> 300MG/ML da 200 ML</w:t>
      </w:r>
      <w:r w:rsidR="00D21FF2">
        <w:rPr>
          <w:rFonts w:ascii="Work Sans" w:hAnsi="Work Sans"/>
        </w:rPr>
        <w:t xml:space="preserve"> al costo unitario netto di euro 46,00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B4CA69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E0B35">
        <w:rPr>
          <w:rFonts w:ascii="Work Sans" w:hAnsi="Work Sans"/>
        </w:rPr>
        <w:t xml:space="preserve">460,00 </w:t>
      </w:r>
      <w:r w:rsidRPr="000B68D8">
        <w:rPr>
          <w:rFonts w:ascii="Work Sans" w:hAnsi="Work Sans"/>
        </w:rPr>
        <w:t xml:space="preserve">oltre Iva </w:t>
      </w:r>
      <w:r w:rsidR="006026C4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1E92515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667E3">
        <w:rPr>
          <w:rFonts w:ascii="Work Sans" w:hAnsi="Work Sans"/>
        </w:rPr>
        <w:t>06.06.2023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52C6" w14:textId="77777777" w:rsidR="00CF7DC4" w:rsidRDefault="00CF7DC4" w:rsidP="005C2BD2">
      <w:r>
        <w:separator/>
      </w:r>
    </w:p>
  </w:endnote>
  <w:endnote w:type="continuationSeparator" w:id="0">
    <w:p w14:paraId="1DF3E8F7" w14:textId="77777777" w:rsidR="00CF7DC4" w:rsidRDefault="00CF7DC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B82E" w14:textId="77777777" w:rsidR="00CF7DC4" w:rsidRDefault="00CF7DC4" w:rsidP="005C2BD2">
      <w:r>
        <w:separator/>
      </w:r>
    </w:p>
  </w:footnote>
  <w:footnote w:type="continuationSeparator" w:id="0">
    <w:p w14:paraId="756F465C" w14:textId="77777777" w:rsidR="00CF7DC4" w:rsidRDefault="00CF7DC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F7DC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F7DC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F7DC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000BB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35E7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81CB7"/>
    <w:rsid w:val="004C1D42"/>
    <w:rsid w:val="004C44FF"/>
    <w:rsid w:val="004D6B2E"/>
    <w:rsid w:val="004E3C1D"/>
    <w:rsid w:val="0051417E"/>
    <w:rsid w:val="00520254"/>
    <w:rsid w:val="0053000B"/>
    <w:rsid w:val="0053096A"/>
    <w:rsid w:val="005340EC"/>
    <w:rsid w:val="00542F5E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36DFB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320F"/>
    <w:rsid w:val="008B0615"/>
    <w:rsid w:val="008B366B"/>
    <w:rsid w:val="008D7000"/>
    <w:rsid w:val="008E272F"/>
    <w:rsid w:val="008F4D87"/>
    <w:rsid w:val="00902464"/>
    <w:rsid w:val="00930D90"/>
    <w:rsid w:val="00941AA9"/>
    <w:rsid w:val="00947F2B"/>
    <w:rsid w:val="00955F3B"/>
    <w:rsid w:val="00965670"/>
    <w:rsid w:val="00976B91"/>
    <w:rsid w:val="00980658"/>
    <w:rsid w:val="009806F3"/>
    <w:rsid w:val="00994646"/>
    <w:rsid w:val="009D7127"/>
    <w:rsid w:val="00A5332B"/>
    <w:rsid w:val="00A667E3"/>
    <w:rsid w:val="00A702D4"/>
    <w:rsid w:val="00A764AE"/>
    <w:rsid w:val="00A83880"/>
    <w:rsid w:val="00A85099"/>
    <w:rsid w:val="00A86B91"/>
    <w:rsid w:val="00A8759D"/>
    <w:rsid w:val="00A8784F"/>
    <w:rsid w:val="00A93F4C"/>
    <w:rsid w:val="00AA5C4A"/>
    <w:rsid w:val="00AE0B35"/>
    <w:rsid w:val="00AE29DF"/>
    <w:rsid w:val="00B26479"/>
    <w:rsid w:val="00B34038"/>
    <w:rsid w:val="00B42183"/>
    <w:rsid w:val="00B460CF"/>
    <w:rsid w:val="00B53119"/>
    <w:rsid w:val="00B726F7"/>
    <w:rsid w:val="00B91007"/>
    <w:rsid w:val="00BB6CA0"/>
    <w:rsid w:val="00BB7DE9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34183"/>
    <w:rsid w:val="00C43393"/>
    <w:rsid w:val="00C47AA5"/>
    <w:rsid w:val="00C60472"/>
    <w:rsid w:val="00C62C0C"/>
    <w:rsid w:val="00C63F2D"/>
    <w:rsid w:val="00C65E6B"/>
    <w:rsid w:val="00C7117F"/>
    <w:rsid w:val="00C74686"/>
    <w:rsid w:val="00C945F6"/>
    <w:rsid w:val="00CD24C6"/>
    <w:rsid w:val="00CF3111"/>
    <w:rsid w:val="00CF7DC4"/>
    <w:rsid w:val="00D175B3"/>
    <w:rsid w:val="00D207E7"/>
    <w:rsid w:val="00D21FF2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DF29A6"/>
    <w:rsid w:val="00DF494C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5867"/>
    <w:rsid w:val="00F96C49"/>
    <w:rsid w:val="00FA2608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F62C-DF0E-4BF9-B1F1-1963140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2021-12-07T11:15:00Z</cp:lastPrinted>
  <dcterms:created xsi:type="dcterms:W3CDTF">2023-06-06T10:38:00Z</dcterms:created>
  <dcterms:modified xsi:type="dcterms:W3CDTF">2023-06-06T10:38:00Z</dcterms:modified>
</cp:coreProperties>
</file>